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22" w:rsidRDefault="00C50577" w:rsidP="004A1D22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345440</wp:posOffset>
            </wp:positionV>
            <wp:extent cx="1080135" cy="1008380"/>
            <wp:effectExtent l="0" t="0" r="5715" b="1270"/>
            <wp:wrapTopAndBottom/>
            <wp:docPr id="1" name="รูปภาพ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D22" w:rsidRDefault="004A1D22" w:rsidP="004A1D22">
      <w:pPr>
        <w:pStyle w:val="Default"/>
      </w:pPr>
      <w:r>
        <w:t xml:space="preserve"> </w:t>
      </w:r>
    </w:p>
    <w:p w:rsidR="00CA48FE" w:rsidRPr="00CA48FE" w:rsidRDefault="00CA48FE" w:rsidP="00C50577">
      <w:pPr>
        <w:pStyle w:val="Default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A1D22" w:rsidRDefault="00C50577" w:rsidP="00C5057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ประกาศเทศบาลตำบลปักธงชัย</w:t>
      </w:r>
    </w:p>
    <w:p w:rsidR="004A1D22" w:rsidRDefault="004A1D22" w:rsidP="00C5057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เรื่อง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บัญชีรายการที่ดินและสิ่งปลูกสร้าง</w:t>
      </w:r>
      <w:r w:rsidR="00232DA9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cs/>
        </w:rPr>
        <w:t>ภ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ด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ส</w:t>
      </w:r>
      <w:r>
        <w:rPr>
          <w:b/>
          <w:bCs/>
          <w:sz w:val="32"/>
          <w:szCs w:val="32"/>
        </w:rPr>
        <w:t>.3)</w:t>
      </w:r>
    </w:p>
    <w:p w:rsidR="004A1D22" w:rsidRDefault="004A1D22" w:rsidP="00C5057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****************************</w:t>
      </w:r>
    </w:p>
    <w:p w:rsidR="00CA48FE" w:rsidRPr="00CA48FE" w:rsidRDefault="00CA48FE" w:rsidP="00C50577">
      <w:pPr>
        <w:pStyle w:val="Default"/>
        <w:jc w:val="center"/>
        <w:rPr>
          <w:sz w:val="16"/>
          <w:szCs w:val="16"/>
        </w:rPr>
      </w:pPr>
    </w:p>
    <w:p w:rsidR="00C50577" w:rsidRDefault="004A1D22" w:rsidP="00C5057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อาศัยอำนาจตามพระราชบัญญัติภาษีที่ดินและสิ่งปลูกสร้าง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.2562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30</w:t>
      </w:r>
      <w:r w:rsidR="003229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57ECF">
        <w:rPr>
          <w:sz w:val="32"/>
          <w:szCs w:val="32"/>
          <w:cs/>
        </w:rPr>
        <w:t>แล</w:t>
      </w:r>
      <w:r w:rsidR="00232DA9">
        <w:rPr>
          <w:rFonts w:hint="cs"/>
          <w:sz w:val="32"/>
          <w:szCs w:val="32"/>
          <w:cs/>
        </w:rPr>
        <w:t>ะ</w:t>
      </w:r>
      <w:r>
        <w:rPr>
          <w:sz w:val="32"/>
          <w:szCs w:val="32"/>
          <w:cs/>
        </w:rPr>
        <w:t>ตาม</w:t>
      </w:r>
    </w:p>
    <w:p w:rsidR="004A1D22" w:rsidRDefault="004A1D22" w:rsidP="004A1D2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ระเบียบกระทรวงมหาดไทยว่าด้วยการดำเนินการตาม</w:t>
      </w:r>
      <w:r>
        <w:rPr>
          <w:sz w:val="32"/>
          <w:szCs w:val="32"/>
        </w:rPr>
        <w:t xml:space="preserve"> </w:t>
      </w:r>
      <w:r w:rsidR="003229DD">
        <w:rPr>
          <w:sz w:val="32"/>
          <w:szCs w:val="32"/>
        </w:rPr>
        <w:t xml:space="preserve">    </w:t>
      </w:r>
      <w:r>
        <w:rPr>
          <w:sz w:val="32"/>
          <w:szCs w:val="32"/>
          <w:cs/>
        </w:rPr>
        <w:t>พระราชบัญญัติภาษีที่ดินและสิ่งปลูกสร้าง</w:t>
      </w:r>
      <w:r w:rsidR="00757ECF">
        <w:rPr>
          <w:rFonts w:hint="cs"/>
          <w:sz w:val="32"/>
          <w:szCs w:val="32"/>
          <w:cs/>
        </w:rPr>
        <w:t xml:space="preserve">  </w:t>
      </w:r>
      <w:r w:rsidR="003229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3229DD">
        <w:rPr>
          <w:sz w:val="32"/>
          <w:szCs w:val="32"/>
        </w:rPr>
        <w:t xml:space="preserve"> </w:t>
      </w:r>
      <w:r>
        <w:rPr>
          <w:sz w:val="32"/>
          <w:szCs w:val="32"/>
        </w:rPr>
        <w:t>2562</w:t>
      </w:r>
      <w:r w:rsidR="00757ECF">
        <w:rPr>
          <w:sz w:val="32"/>
          <w:szCs w:val="32"/>
        </w:rPr>
        <w:t xml:space="preserve"> </w:t>
      </w:r>
      <w:r w:rsidR="00C5057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23</w:t>
      </w:r>
      <w:r w:rsidR="00C50577">
        <w:rPr>
          <w:sz w:val="32"/>
          <w:szCs w:val="32"/>
        </w:rPr>
        <w:t xml:space="preserve"> </w:t>
      </w:r>
      <w:r w:rsidR="003229DD">
        <w:rPr>
          <w:sz w:val="32"/>
          <w:szCs w:val="32"/>
        </w:rPr>
        <w:t xml:space="preserve"> </w:t>
      </w:r>
      <w:r w:rsidR="00757ECF">
        <w:rPr>
          <w:sz w:val="32"/>
          <w:szCs w:val="32"/>
        </w:rPr>
        <w:t xml:space="preserve"> </w:t>
      </w:r>
      <w:r w:rsidR="003229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นำข้อมูลที่ดินและสิ่งปลูกสร้างภายในเขตองค์กรปกครองส่วนท้องถิ่นที่สำรวจแล้ว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มาจัดทำบัญชีรายการที่ดินและสิ่งปลูกสร้าง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เพื่อประกาศไว้</w:t>
      </w:r>
      <w:r w:rsidR="003229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 w:rsidR="003229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สำนักงานหรือที่ทำการ</w:t>
      </w:r>
      <w:r w:rsidR="003229D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ขององค์กรปกครองส่วนท้องถิ่น</w:t>
      </w:r>
      <w:r w:rsidR="00C5057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หรือสถานที่อื่นตามที่เห็นสมควรไม่น้อยกว่าสามสิบวัน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พร้อมทั้งจัดส่งข้อมูลที่เกี่ยวข้องให้ผู้เสียภาษีแต่ละรายทราบ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นั้น</w:t>
      </w:r>
      <w:r>
        <w:rPr>
          <w:sz w:val="32"/>
          <w:szCs w:val="32"/>
        </w:rPr>
        <w:t xml:space="preserve"> </w:t>
      </w:r>
      <w:r w:rsidR="00C50577">
        <w:rPr>
          <w:sz w:val="32"/>
          <w:szCs w:val="32"/>
        </w:rPr>
        <w:t xml:space="preserve"> </w:t>
      </w:r>
      <w:r w:rsidR="003229DD">
        <w:rPr>
          <w:sz w:val="32"/>
          <w:szCs w:val="32"/>
        </w:rPr>
        <w:t xml:space="preserve"> </w:t>
      </w:r>
      <w:r w:rsidR="00C5057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บัดนี้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เทศบาลตำบล</w:t>
      </w:r>
      <w:r w:rsidR="00C50577">
        <w:rPr>
          <w:rFonts w:hint="cs"/>
          <w:sz w:val="32"/>
          <w:szCs w:val="32"/>
          <w:cs/>
        </w:rPr>
        <w:t xml:space="preserve">ปักธงชัย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ได้ดำเนินการสำรวจข้อมูลที่ดินและสิ่งปลูกสร้างที่อยู่ภายในเขตองค์กรปกครองส่วนท้องถิ่น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เสร็จสิ้นแล้ว</w:t>
      </w:r>
      <w:r w:rsidR="00757EC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อาศัยอำนาจตามมาตรา</w:t>
      </w:r>
      <w:r>
        <w:rPr>
          <w:sz w:val="32"/>
          <w:szCs w:val="32"/>
        </w:rPr>
        <w:t xml:space="preserve"> </w:t>
      </w:r>
      <w:r w:rsidR="00757E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30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34</w:t>
      </w:r>
      <w:r w:rsidR="00C50577">
        <w:rPr>
          <w:sz w:val="32"/>
          <w:szCs w:val="32"/>
        </w:rPr>
        <w:t xml:space="preserve"> </w:t>
      </w:r>
      <w:r w:rsidR="00757ECF">
        <w:rPr>
          <w:sz w:val="32"/>
          <w:szCs w:val="32"/>
        </w:rPr>
        <w:t xml:space="preserve"> </w:t>
      </w:r>
      <w:r w:rsidR="00232DA9">
        <w:rPr>
          <w:sz w:val="32"/>
          <w:szCs w:val="32"/>
        </w:rPr>
        <w:t xml:space="preserve"> </w:t>
      </w:r>
      <w:r w:rsidR="00757ECF"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แห่งพระราชบัญญัติภาษีที่ดินและสิ่งปลูกสร้าง</w:t>
      </w:r>
      <w:r w:rsidR="003229DD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 w:rsidR="00232DA9">
        <w:rPr>
          <w:sz w:val="32"/>
          <w:szCs w:val="32"/>
        </w:rPr>
        <w:t xml:space="preserve">  </w:t>
      </w:r>
      <w:r>
        <w:rPr>
          <w:sz w:val="32"/>
          <w:szCs w:val="32"/>
        </w:rPr>
        <w:t>2562</w:t>
      </w:r>
      <w:r w:rsidR="00757EC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C5057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ประกอบกับข้อ</w:t>
      </w:r>
      <w:r>
        <w:rPr>
          <w:sz w:val="32"/>
          <w:szCs w:val="32"/>
        </w:rPr>
        <w:t xml:space="preserve"> </w:t>
      </w:r>
      <w:r w:rsidR="003229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23 </w:t>
      </w:r>
      <w:r w:rsidR="00232DA9">
        <w:rPr>
          <w:sz w:val="32"/>
          <w:szCs w:val="32"/>
        </w:rPr>
        <w:t>-</w:t>
      </w:r>
      <w:r>
        <w:rPr>
          <w:sz w:val="32"/>
          <w:szCs w:val="32"/>
        </w:rPr>
        <w:t xml:space="preserve"> 24</w:t>
      </w:r>
      <w:r w:rsidR="00757ECF">
        <w:rPr>
          <w:sz w:val="32"/>
          <w:szCs w:val="32"/>
        </w:rPr>
        <w:t xml:space="preserve"> </w:t>
      </w:r>
      <w:r w:rsidR="003229DD">
        <w:rPr>
          <w:sz w:val="32"/>
          <w:szCs w:val="32"/>
        </w:rPr>
        <w:t xml:space="preserve"> </w:t>
      </w:r>
      <w:r w:rsidR="00757ECF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ของระเบียบกระทรวงมหาดไทยว่าด้วยการดำเนินการตามพระราชบัญญัติภาษีที่ดินและสิ่งปลูกสร้าง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 2562</w:t>
      </w:r>
      <w:r w:rsidR="003229DD"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เทศบาลตำบล</w:t>
      </w:r>
      <w:r w:rsidR="00C50577">
        <w:rPr>
          <w:rFonts w:hint="cs"/>
          <w:sz w:val="32"/>
          <w:szCs w:val="32"/>
          <w:cs/>
        </w:rPr>
        <w:t>ปักธงชัย</w:t>
      </w:r>
      <w:r>
        <w:rPr>
          <w:sz w:val="32"/>
          <w:szCs w:val="32"/>
          <w:cs/>
        </w:rPr>
        <w:t>จึงขอประกาศบัญชีรายการที่ดินและสิ่งปลูกสร้าง</w:t>
      </w:r>
      <w:r w:rsidR="00757E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ภ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ด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ส</w:t>
      </w:r>
      <w:r>
        <w:rPr>
          <w:sz w:val="32"/>
          <w:szCs w:val="32"/>
        </w:rPr>
        <w:t>.3)</w:t>
      </w:r>
      <w:r w:rsidR="00C50577">
        <w:rPr>
          <w:sz w:val="32"/>
          <w:szCs w:val="32"/>
        </w:rPr>
        <w:t xml:space="preserve"> </w:t>
      </w:r>
      <w:r w:rsidR="00757ECF">
        <w:rPr>
          <w:sz w:val="32"/>
          <w:szCs w:val="32"/>
        </w:rPr>
        <w:t xml:space="preserve">  </w:t>
      </w:r>
      <w:r w:rsidR="00C5057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ประจำปี</w:t>
      </w:r>
      <w:r>
        <w:rPr>
          <w:sz w:val="32"/>
          <w:szCs w:val="32"/>
        </w:rPr>
        <w:t xml:space="preserve"> </w:t>
      </w:r>
      <w:r w:rsidR="00757EC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 w:rsidR="00232DA9">
        <w:rPr>
          <w:sz w:val="32"/>
          <w:szCs w:val="32"/>
        </w:rPr>
        <w:t xml:space="preserve">  </w:t>
      </w:r>
      <w:r>
        <w:rPr>
          <w:sz w:val="32"/>
          <w:szCs w:val="32"/>
        </w:rPr>
        <w:t>256</w:t>
      </w:r>
      <w:r w:rsidR="00552FF7">
        <w:rPr>
          <w:sz w:val="32"/>
          <w:szCs w:val="32"/>
        </w:rPr>
        <w:t>4</w:t>
      </w:r>
      <w:r w:rsidR="00C50577">
        <w:rPr>
          <w:sz w:val="32"/>
          <w:szCs w:val="32"/>
        </w:rPr>
        <w:t xml:space="preserve"> </w:t>
      </w:r>
      <w:r w:rsidR="00757ECF">
        <w:rPr>
          <w:sz w:val="32"/>
          <w:szCs w:val="32"/>
        </w:rPr>
        <w:t xml:space="preserve"> </w:t>
      </w:r>
      <w:r w:rsidR="00C505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ไว้</w:t>
      </w:r>
      <w:r w:rsidR="00757ECF">
        <w:rPr>
          <w:rFonts w:hint="cs"/>
          <w:sz w:val="32"/>
          <w:szCs w:val="32"/>
          <w:cs/>
        </w:rPr>
        <w:t xml:space="preserve"> </w:t>
      </w:r>
      <w:r w:rsidR="00C50577">
        <w:rPr>
          <w:rFonts w:hint="cs"/>
          <w:sz w:val="32"/>
          <w:szCs w:val="32"/>
          <w:cs/>
        </w:rPr>
        <w:t xml:space="preserve"> </w:t>
      </w:r>
      <w:r w:rsidR="00757EC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สำนักงานเทศบาลตำบล</w:t>
      </w:r>
      <w:r w:rsidR="00C50577">
        <w:rPr>
          <w:rFonts w:hint="cs"/>
          <w:sz w:val="32"/>
          <w:szCs w:val="32"/>
          <w:cs/>
        </w:rPr>
        <w:t>ปักธงชัย</w:t>
      </w:r>
      <w:r w:rsidR="00757ECF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เป็นเวลา</w:t>
      </w:r>
      <w:r w:rsidR="003229DD">
        <w:rPr>
          <w:b/>
          <w:bCs/>
          <w:sz w:val="32"/>
          <w:szCs w:val="32"/>
        </w:rPr>
        <w:t xml:space="preserve"> </w:t>
      </w:r>
      <w:r w:rsidR="00757EC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30</w:t>
      </w:r>
      <w:r w:rsidR="003229DD">
        <w:rPr>
          <w:b/>
          <w:bCs/>
          <w:sz w:val="32"/>
          <w:szCs w:val="32"/>
        </w:rPr>
        <w:t xml:space="preserve">  </w:t>
      </w:r>
      <w:r w:rsidR="00757EC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วัน</w:t>
      </w:r>
      <w:r>
        <w:rPr>
          <w:b/>
          <w:bCs/>
          <w:sz w:val="32"/>
          <w:szCs w:val="32"/>
        </w:rPr>
        <w:t xml:space="preserve"> </w:t>
      </w:r>
      <w:r w:rsidR="003229DD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พร้อมทั้งได้จัดส่งบัญชีรายการดังกล่าวให้กับผู้เสียภาษีแต่รายละทราบถึงรายการทรัพย์สินของท่านทางไปรษณีย์</w:t>
      </w:r>
      <w:r w:rsidR="00232DA9">
        <w:rPr>
          <w:rFonts w:hint="cs"/>
          <w:sz w:val="32"/>
          <w:szCs w:val="32"/>
          <w:cs/>
        </w:rPr>
        <w:t xml:space="preserve">  </w:t>
      </w:r>
      <w:r w:rsidR="00757ECF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หรือเจ้าหน้าที่จัดส่งโดยตรงถึงท่าน</w:t>
      </w:r>
      <w:r>
        <w:rPr>
          <w:sz w:val="32"/>
          <w:szCs w:val="32"/>
        </w:rPr>
        <w:t xml:space="preserve"> </w:t>
      </w:r>
      <w:r w:rsidR="003229DD"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ทั้งนี้หากผู้เสียภาษีรายใดตรวจสอบรายการแล้ว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เห็นว่าบัญชีรายการที่ดินและสิ่งปลูกสร้างที่ได้จัดทำขึ้นไม่ถูกต้องตามความเป็นจริง</w:t>
      </w:r>
      <w:r>
        <w:rPr>
          <w:sz w:val="32"/>
          <w:szCs w:val="32"/>
        </w:rPr>
        <w:t xml:space="preserve"> </w:t>
      </w:r>
      <w:r w:rsidR="003229DD">
        <w:rPr>
          <w:sz w:val="32"/>
          <w:szCs w:val="32"/>
        </w:rPr>
        <w:t xml:space="preserve"> </w:t>
      </w:r>
      <w:r w:rsidR="00757ECF">
        <w:rPr>
          <w:sz w:val="32"/>
          <w:szCs w:val="32"/>
        </w:rPr>
        <w:t xml:space="preserve">   </w:t>
      </w:r>
      <w:r w:rsidR="003229DD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ท่านสามารถเขียนคำร้องเพื่อขอแก้ไขให้ถูกต้องได้</w:t>
      </w:r>
      <w:r>
        <w:rPr>
          <w:sz w:val="32"/>
          <w:szCs w:val="32"/>
        </w:rPr>
        <w:t xml:space="preserve"> </w:t>
      </w:r>
      <w:r w:rsidR="003229DD">
        <w:rPr>
          <w:sz w:val="32"/>
          <w:szCs w:val="32"/>
        </w:rPr>
        <w:t xml:space="preserve"> </w:t>
      </w:r>
      <w:r w:rsidR="00757ECF"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ตามมาตรา</w:t>
      </w:r>
      <w:r w:rsidR="00757ECF">
        <w:rPr>
          <w:rFonts w:hint="cs"/>
          <w:sz w:val="32"/>
          <w:szCs w:val="32"/>
          <w:cs/>
        </w:rPr>
        <w:t xml:space="preserve"> </w:t>
      </w:r>
      <w:r w:rsidR="003229D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32</w:t>
      </w:r>
      <w:r w:rsidR="00757EC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วรรคหนึ่ง</w:t>
      </w:r>
      <w:r>
        <w:rPr>
          <w:sz w:val="32"/>
          <w:szCs w:val="32"/>
        </w:rPr>
        <w:t xml:space="preserve"> </w:t>
      </w:r>
      <w:r w:rsidR="003229DD"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แห่งพระราชบัญญัติภาษีที่ดินและสิ่งปลูกสร้าง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.2562</w:t>
      </w:r>
      <w:r w:rsidR="00757ECF">
        <w:rPr>
          <w:sz w:val="32"/>
          <w:szCs w:val="32"/>
        </w:rPr>
        <w:t xml:space="preserve"> </w:t>
      </w:r>
      <w:r w:rsidR="003229DD">
        <w:rPr>
          <w:sz w:val="32"/>
          <w:szCs w:val="32"/>
        </w:rPr>
        <w:t xml:space="preserve"> 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 w:rsidR="003229DD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ฝ่ายพัฒนารายได้</w:t>
      </w:r>
      <w:r w:rsidR="00757E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กองคลัง</w:t>
      </w:r>
      <w:r w:rsidR="00757EC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เทศบาลตำบล</w:t>
      </w:r>
      <w:r w:rsidR="00D66546">
        <w:rPr>
          <w:rFonts w:hint="cs"/>
          <w:sz w:val="32"/>
          <w:szCs w:val="32"/>
          <w:cs/>
        </w:rPr>
        <w:t xml:space="preserve">ปักธงชัย </w:t>
      </w:r>
      <w:r w:rsidR="00757ECF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หรือสอบถามเพิ่มเติมได้ที่</w:t>
      </w:r>
      <w:r w:rsidR="00757ECF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หมายเลขโทรศัพท์</w:t>
      </w:r>
      <w:r>
        <w:rPr>
          <w:sz w:val="32"/>
          <w:szCs w:val="32"/>
        </w:rPr>
        <w:t xml:space="preserve"> </w:t>
      </w:r>
      <w:r w:rsidR="00D66546">
        <w:rPr>
          <w:sz w:val="32"/>
          <w:szCs w:val="32"/>
        </w:rPr>
        <w:t xml:space="preserve">  </w:t>
      </w:r>
      <w:r>
        <w:rPr>
          <w:sz w:val="32"/>
          <w:szCs w:val="32"/>
        </w:rPr>
        <w:t>0</w:t>
      </w:r>
      <w:r w:rsidR="00D66546">
        <w:rPr>
          <w:sz w:val="32"/>
          <w:szCs w:val="32"/>
        </w:rPr>
        <w:t>44</w:t>
      </w:r>
      <w:r>
        <w:rPr>
          <w:sz w:val="32"/>
          <w:szCs w:val="32"/>
        </w:rPr>
        <w:t>-</w:t>
      </w:r>
      <w:r w:rsidR="00D66546">
        <w:rPr>
          <w:sz w:val="32"/>
          <w:szCs w:val="32"/>
        </w:rPr>
        <w:t>001812</w:t>
      </w:r>
      <w:r>
        <w:rPr>
          <w:sz w:val="32"/>
          <w:szCs w:val="32"/>
        </w:rPr>
        <w:t xml:space="preserve"> </w:t>
      </w:r>
      <w:r w:rsidR="00D6654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 w:rsidR="00757E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6654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จากเว็บไซต์เทศบาลตำบล</w:t>
      </w:r>
      <w:r w:rsidR="00D66546">
        <w:rPr>
          <w:rFonts w:hint="cs"/>
          <w:sz w:val="32"/>
          <w:szCs w:val="32"/>
          <w:cs/>
        </w:rPr>
        <w:t xml:space="preserve">ปักธงชัย </w:t>
      </w:r>
      <w:r>
        <w:rPr>
          <w:sz w:val="32"/>
          <w:szCs w:val="32"/>
        </w:rPr>
        <w:t xml:space="preserve"> (</w:t>
      </w:r>
      <w:hyperlink r:id="rId6" w:history="1">
        <w:r w:rsidR="00CA48FE" w:rsidRPr="00D7557B">
          <w:rPr>
            <w:rStyle w:val="a3"/>
            <w:sz w:val="32"/>
            <w:szCs w:val="32"/>
          </w:rPr>
          <w:t>www.pakthongchai.go.th</w:t>
        </w:r>
      </w:hyperlink>
      <w:r>
        <w:rPr>
          <w:sz w:val="32"/>
          <w:szCs w:val="32"/>
        </w:rPr>
        <w:t>)</w:t>
      </w:r>
      <w:r w:rsidR="00CA48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ได้ตลอด</w:t>
      </w:r>
      <w:r>
        <w:rPr>
          <w:sz w:val="32"/>
          <w:szCs w:val="32"/>
        </w:rPr>
        <w:t xml:space="preserve"> </w:t>
      </w:r>
      <w:r w:rsidR="00CA48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24 </w:t>
      </w:r>
      <w:r w:rsidR="00CA48FE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ชั่วโมง</w:t>
      </w:r>
      <w:r>
        <w:rPr>
          <w:sz w:val="32"/>
          <w:szCs w:val="32"/>
        </w:rPr>
        <w:t xml:space="preserve"> </w:t>
      </w:r>
    </w:p>
    <w:p w:rsidR="00D66546" w:rsidRPr="00CA48FE" w:rsidRDefault="00D66546" w:rsidP="004A1D22">
      <w:pPr>
        <w:pStyle w:val="Default"/>
        <w:rPr>
          <w:sz w:val="16"/>
          <w:szCs w:val="16"/>
        </w:rPr>
      </w:pPr>
    </w:p>
    <w:p w:rsidR="004A1D22" w:rsidRDefault="004A1D22" w:rsidP="00D66546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จึงประกาศมาเพื่อทราบโดยทั่วกัน</w:t>
      </w:r>
      <w:r>
        <w:rPr>
          <w:sz w:val="32"/>
          <w:szCs w:val="32"/>
        </w:rPr>
        <w:t xml:space="preserve"> </w:t>
      </w:r>
    </w:p>
    <w:p w:rsidR="00D66546" w:rsidRDefault="00D66546" w:rsidP="00D66546">
      <w:pPr>
        <w:pStyle w:val="Default"/>
        <w:ind w:left="720" w:firstLine="720"/>
        <w:rPr>
          <w:sz w:val="32"/>
          <w:szCs w:val="32"/>
        </w:rPr>
      </w:pPr>
    </w:p>
    <w:p w:rsidR="004A1D22" w:rsidRDefault="004A1D22" w:rsidP="00D66546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 xml:space="preserve"> </w:t>
      </w:r>
      <w:r w:rsidR="00552FF7">
        <w:rPr>
          <w:sz w:val="32"/>
          <w:szCs w:val="32"/>
        </w:rPr>
        <w:t xml:space="preserve">  23</w:t>
      </w:r>
      <w:r w:rsidR="00CA48F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</w:t>
      </w:r>
      <w:r w:rsidR="00CA48FE">
        <w:rPr>
          <w:rFonts w:hint="cs"/>
          <w:sz w:val="32"/>
          <w:szCs w:val="32"/>
          <w:cs/>
        </w:rPr>
        <w:t xml:space="preserve">  </w:t>
      </w:r>
      <w:r w:rsidR="00552FF7">
        <w:rPr>
          <w:rFonts w:hint="cs"/>
          <w:sz w:val="32"/>
          <w:szCs w:val="32"/>
          <w:cs/>
        </w:rPr>
        <w:t>พฤศจิกายน</w:t>
      </w:r>
      <w:r w:rsidR="00CA48FE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 w:rsidR="00CA48FE">
        <w:rPr>
          <w:rFonts w:hint="cs"/>
          <w:sz w:val="32"/>
          <w:szCs w:val="32"/>
          <w:cs/>
        </w:rPr>
        <w:t xml:space="preserve"> 256</w:t>
      </w:r>
      <w:r w:rsidR="00552FF7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</w:p>
    <w:p w:rsidR="00CA48FE" w:rsidRDefault="00CA48FE" w:rsidP="00D66546">
      <w:pPr>
        <w:pStyle w:val="Default"/>
        <w:ind w:left="1440" w:firstLine="720"/>
        <w:rPr>
          <w:sz w:val="32"/>
          <w:szCs w:val="32"/>
        </w:rPr>
      </w:pPr>
    </w:p>
    <w:p w:rsidR="00CA48FE" w:rsidRDefault="00CA48FE" w:rsidP="00D66546">
      <w:pPr>
        <w:pStyle w:val="Default"/>
        <w:ind w:left="1440" w:firstLine="720"/>
        <w:rPr>
          <w:sz w:val="32"/>
          <w:szCs w:val="32"/>
        </w:rPr>
      </w:pPr>
    </w:p>
    <w:p w:rsidR="004A1D22" w:rsidRDefault="00CA48FE" w:rsidP="00D66546">
      <w:pPr>
        <w:pStyle w:val="Default"/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A1D22">
        <w:rPr>
          <w:sz w:val="32"/>
          <w:szCs w:val="32"/>
        </w:rPr>
        <w:t>(</w:t>
      </w:r>
      <w:proofErr w:type="gramStart"/>
      <w:r w:rsidR="004A1D22">
        <w:rPr>
          <w:sz w:val="32"/>
          <w:szCs w:val="32"/>
          <w:cs/>
        </w:rPr>
        <w:t>นา</w:t>
      </w:r>
      <w:r>
        <w:rPr>
          <w:rFonts w:hint="cs"/>
          <w:sz w:val="32"/>
          <w:szCs w:val="32"/>
          <w:cs/>
        </w:rPr>
        <w:t>งสมปอง  หมุนดอน</w:t>
      </w:r>
      <w:proofErr w:type="gramEnd"/>
      <w:r w:rsidR="004A1D22">
        <w:rPr>
          <w:sz w:val="32"/>
          <w:szCs w:val="32"/>
        </w:rPr>
        <w:t xml:space="preserve">) </w:t>
      </w:r>
    </w:p>
    <w:p w:rsidR="00CA48FE" w:rsidRDefault="00CA48FE" w:rsidP="00D66546">
      <w:pPr>
        <w:pStyle w:val="Default"/>
        <w:ind w:left="2880" w:firstLine="720"/>
        <w:rPr>
          <w:sz w:val="32"/>
          <w:szCs w:val="32"/>
          <w:cs/>
        </w:rPr>
      </w:pPr>
      <w:r>
        <w:rPr>
          <w:sz w:val="32"/>
          <w:szCs w:val="32"/>
        </w:rPr>
        <w:t xml:space="preserve">     </w:t>
      </w:r>
      <w:r>
        <w:rPr>
          <w:rFonts w:hint="cs"/>
          <w:sz w:val="32"/>
          <w:szCs w:val="32"/>
          <w:cs/>
        </w:rPr>
        <w:t>นายกเทศมนตรีตำบลปักธงชัย</w:t>
      </w:r>
    </w:p>
    <w:sectPr w:rsidR="00CA48FE" w:rsidSect="00757EC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22"/>
    <w:rsid w:val="00232DA9"/>
    <w:rsid w:val="003229DD"/>
    <w:rsid w:val="004A1D22"/>
    <w:rsid w:val="00552FF7"/>
    <w:rsid w:val="00757ECF"/>
    <w:rsid w:val="00C50577"/>
    <w:rsid w:val="00CA48FE"/>
    <w:rsid w:val="00CD3D68"/>
    <w:rsid w:val="00D6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7EE0"/>
  <w15:chartTrackingRefBased/>
  <w15:docId w15:val="{89D1E853-7406-4BDF-8458-B3D2F6E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D2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A48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8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48F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kthongchai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075D-CEE5-44FB-A565-B22293BC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7</cp:revision>
  <cp:lastPrinted>2021-11-23T06:55:00Z</cp:lastPrinted>
  <dcterms:created xsi:type="dcterms:W3CDTF">2010-01-13T23:20:00Z</dcterms:created>
  <dcterms:modified xsi:type="dcterms:W3CDTF">2021-11-23T06:55:00Z</dcterms:modified>
</cp:coreProperties>
</file>